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830474" w:rsidRDefault="00621B06" w:rsidP="00830474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Pr="00510F2A" w:rsidRDefault="00621B06" w:rsidP="00621B06">
      <w:pPr>
        <w:jc w:val="both"/>
        <w:rPr>
          <w:b/>
          <w:sz w:val="26"/>
          <w:szCs w:val="26"/>
        </w:rPr>
      </w:pPr>
    </w:p>
    <w:p w:rsidR="00621B06" w:rsidRPr="00830474" w:rsidRDefault="00621B06" w:rsidP="00621B06">
      <w:pPr>
        <w:rPr>
          <w:sz w:val="27"/>
          <w:szCs w:val="27"/>
        </w:rPr>
      </w:pPr>
      <w:r w:rsidRPr="00830474">
        <w:rPr>
          <w:sz w:val="27"/>
          <w:szCs w:val="27"/>
        </w:rPr>
        <w:t xml:space="preserve">Созыв  </w:t>
      </w:r>
      <w:r w:rsidRPr="00830474">
        <w:rPr>
          <w:b/>
          <w:sz w:val="27"/>
          <w:szCs w:val="27"/>
          <w:lang w:val="en-US"/>
        </w:rPr>
        <w:t>IV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 xml:space="preserve">поселок Суслонгер </w:t>
      </w:r>
    </w:p>
    <w:p w:rsidR="00621B06" w:rsidRPr="00830474" w:rsidRDefault="00621B06" w:rsidP="00621B06">
      <w:pPr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Сессия </w:t>
      </w:r>
      <w:r w:rsidRPr="00830474">
        <w:rPr>
          <w:b/>
          <w:sz w:val="27"/>
          <w:szCs w:val="27"/>
        </w:rPr>
        <w:t>1</w:t>
      </w:r>
      <w:r w:rsidR="00830474" w:rsidRPr="00830474">
        <w:rPr>
          <w:b/>
          <w:sz w:val="27"/>
          <w:szCs w:val="27"/>
        </w:rPr>
        <w:t>1</w:t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</w:r>
      <w:r w:rsidRPr="00830474">
        <w:rPr>
          <w:sz w:val="27"/>
          <w:szCs w:val="27"/>
        </w:rPr>
        <w:tab/>
        <w:t>« 02 » октября 2020 года</w:t>
      </w:r>
    </w:p>
    <w:p w:rsidR="00621B06" w:rsidRPr="00830474" w:rsidRDefault="00621B06" w:rsidP="00621B06">
      <w:pPr>
        <w:jc w:val="both"/>
        <w:rPr>
          <w:b/>
          <w:sz w:val="27"/>
          <w:szCs w:val="27"/>
        </w:rPr>
      </w:pPr>
      <w:r w:rsidRPr="00830474">
        <w:rPr>
          <w:sz w:val="27"/>
          <w:szCs w:val="27"/>
        </w:rPr>
        <w:t xml:space="preserve">№ </w:t>
      </w:r>
      <w:r w:rsidR="0053635C" w:rsidRPr="00830474">
        <w:rPr>
          <w:b/>
          <w:sz w:val="27"/>
          <w:szCs w:val="27"/>
        </w:rPr>
        <w:t>6</w:t>
      </w:r>
      <w:r w:rsidR="00830474" w:rsidRPr="00830474">
        <w:rPr>
          <w:b/>
          <w:sz w:val="27"/>
          <w:szCs w:val="27"/>
        </w:rPr>
        <w:t>8</w:t>
      </w:r>
    </w:p>
    <w:p w:rsidR="00621B06" w:rsidRPr="00510F2A" w:rsidRDefault="00621B06" w:rsidP="00621B06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53635C" w:rsidRPr="00830474" w:rsidRDefault="00510F2A" w:rsidP="0053635C">
      <w:pPr>
        <w:jc w:val="center"/>
        <w:rPr>
          <w:b/>
          <w:sz w:val="27"/>
          <w:szCs w:val="27"/>
        </w:rPr>
      </w:pPr>
      <w:r w:rsidRPr="00830474">
        <w:rPr>
          <w:b/>
          <w:bCs/>
          <w:sz w:val="27"/>
          <w:szCs w:val="27"/>
        </w:rPr>
        <w:t>Об утверждении Положения о</w:t>
      </w:r>
      <w:r w:rsidR="007915A9" w:rsidRPr="00830474">
        <w:rPr>
          <w:b/>
          <w:bCs/>
          <w:sz w:val="27"/>
          <w:szCs w:val="27"/>
        </w:rPr>
        <w:t xml:space="preserve"> порядке использования официальных символов  </w:t>
      </w:r>
      <w:r w:rsidR="0053635C" w:rsidRPr="00830474">
        <w:rPr>
          <w:b/>
          <w:sz w:val="27"/>
          <w:szCs w:val="27"/>
        </w:rPr>
        <w:t>Городского поселения Суслонгер</w:t>
      </w:r>
    </w:p>
    <w:p w:rsidR="0053635C" w:rsidRPr="00510F2A" w:rsidRDefault="0053635C" w:rsidP="0053635C">
      <w:pPr>
        <w:jc w:val="both"/>
        <w:rPr>
          <w:b/>
          <w:sz w:val="26"/>
          <w:szCs w:val="26"/>
        </w:rPr>
      </w:pPr>
    </w:p>
    <w:p w:rsidR="00621B06" w:rsidRPr="00830474" w:rsidRDefault="0053635C" w:rsidP="0053635C">
      <w:pPr>
        <w:ind w:firstLine="708"/>
        <w:jc w:val="both"/>
        <w:rPr>
          <w:color w:val="000000"/>
          <w:sz w:val="27"/>
          <w:szCs w:val="27"/>
        </w:rPr>
      </w:pPr>
      <w:r w:rsidRPr="00830474">
        <w:rPr>
          <w:sz w:val="27"/>
          <w:szCs w:val="27"/>
        </w:rPr>
        <w:t xml:space="preserve">На основании </w:t>
      </w:r>
      <w:r w:rsidR="007915A9" w:rsidRPr="00830474">
        <w:rPr>
          <w:sz w:val="27"/>
          <w:szCs w:val="27"/>
        </w:rPr>
        <w:t xml:space="preserve">части 3 </w:t>
      </w:r>
      <w:r w:rsidRPr="00830474">
        <w:rPr>
          <w:sz w:val="27"/>
          <w:szCs w:val="27"/>
        </w:rPr>
        <w:t xml:space="preserve">статьи </w:t>
      </w:r>
      <w:r w:rsidR="007915A9" w:rsidRPr="00830474">
        <w:rPr>
          <w:sz w:val="27"/>
          <w:szCs w:val="27"/>
        </w:rPr>
        <w:t>9</w:t>
      </w:r>
      <w:r w:rsidR="00C66F5D" w:rsidRPr="00830474">
        <w:rPr>
          <w:sz w:val="27"/>
          <w:szCs w:val="27"/>
        </w:rPr>
        <w:t xml:space="preserve"> </w:t>
      </w:r>
      <w:r w:rsidRPr="00830474">
        <w:rPr>
          <w:sz w:val="27"/>
          <w:szCs w:val="27"/>
        </w:rPr>
        <w:t xml:space="preserve">Федерального закона от 06.10.2003 года  № 131-ФЗ «Об общих принципах организации местного самоуправления в Российской Федерации», </w:t>
      </w:r>
      <w:r w:rsidR="004928CF" w:rsidRPr="00830474">
        <w:rPr>
          <w:sz w:val="27"/>
          <w:szCs w:val="27"/>
        </w:rPr>
        <w:t>руководствуясь</w:t>
      </w:r>
      <w:r w:rsidRPr="00830474">
        <w:rPr>
          <w:sz w:val="27"/>
          <w:szCs w:val="27"/>
        </w:rPr>
        <w:t xml:space="preserve"> </w:t>
      </w:r>
      <w:r w:rsidR="0032741B" w:rsidRPr="00830474">
        <w:rPr>
          <w:sz w:val="27"/>
          <w:szCs w:val="27"/>
        </w:rPr>
        <w:t>Уставом</w:t>
      </w:r>
      <w:r w:rsidRPr="00830474">
        <w:rPr>
          <w:sz w:val="27"/>
          <w:szCs w:val="27"/>
        </w:rPr>
        <w:t xml:space="preserve"> </w:t>
      </w:r>
      <w:r w:rsidR="00621B06" w:rsidRPr="00830474">
        <w:rPr>
          <w:sz w:val="27"/>
          <w:szCs w:val="27"/>
        </w:rPr>
        <w:t>Городского поселения Суслонгер Звениговского муниципального района Республики Марий Эл,</w:t>
      </w:r>
    </w:p>
    <w:p w:rsidR="00621B06" w:rsidRPr="00830474" w:rsidRDefault="007677A6" w:rsidP="00621B06">
      <w:pPr>
        <w:ind w:firstLine="709"/>
        <w:jc w:val="both"/>
        <w:rPr>
          <w:sz w:val="27"/>
          <w:szCs w:val="27"/>
        </w:rPr>
      </w:pPr>
      <w:r w:rsidRPr="00830474">
        <w:rPr>
          <w:sz w:val="27"/>
          <w:szCs w:val="27"/>
        </w:rPr>
        <w:t>Собрание депутатов Г</w:t>
      </w:r>
      <w:r w:rsidR="00621B06" w:rsidRPr="00830474">
        <w:rPr>
          <w:sz w:val="27"/>
          <w:szCs w:val="27"/>
        </w:rPr>
        <w:t xml:space="preserve">ородского поселения Суслонгер </w:t>
      </w:r>
      <w:r w:rsidR="00621B06" w:rsidRPr="00830474">
        <w:rPr>
          <w:b/>
          <w:sz w:val="27"/>
          <w:szCs w:val="27"/>
        </w:rPr>
        <w:t>РЕШИЛО:</w:t>
      </w:r>
    </w:p>
    <w:p w:rsidR="00621B06" w:rsidRPr="00830474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53635C" w:rsidRPr="00830474" w:rsidRDefault="0053635C" w:rsidP="0032741B">
      <w:pPr>
        <w:ind w:firstLine="708"/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1. Утвердить Положение </w:t>
      </w:r>
      <w:r w:rsidR="00510F2A" w:rsidRPr="00830474">
        <w:rPr>
          <w:bCs/>
          <w:sz w:val="27"/>
          <w:szCs w:val="27"/>
        </w:rPr>
        <w:t>о</w:t>
      </w:r>
      <w:r w:rsidR="0032741B" w:rsidRPr="00830474">
        <w:rPr>
          <w:bCs/>
          <w:sz w:val="27"/>
          <w:szCs w:val="27"/>
        </w:rPr>
        <w:t xml:space="preserve"> порядке использования официальных символов  </w:t>
      </w:r>
      <w:r w:rsidR="0032741B" w:rsidRPr="00830474">
        <w:rPr>
          <w:sz w:val="27"/>
          <w:szCs w:val="27"/>
        </w:rPr>
        <w:t xml:space="preserve">Городского поселения Суслонгер </w:t>
      </w:r>
      <w:r w:rsidR="004928CF" w:rsidRPr="00830474">
        <w:rPr>
          <w:sz w:val="27"/>
          <w:szCs w:val="27"/>
        </w:rPr>
        <w:t>(прилагается)</w:t>
      </w:r>
      <w:r w:rsidRPr="00830474">
        <w:rPr>
          <w:sz w:val="27"/>
          <w:szCs w:val="27"/>
        </w:rPr>
        <w:t>.</w:t>
      </w:r>
    </w:p>
    <w:p w:rsidR="0053635C" w:rsidRPr="00830474" w:rsidRDefault="0053635C" w:rsidP="0053635C">
      <w:pPr>
        <w:ind w:firstLine="708"/>
        <w:jc w:val="both"/>
        <w:rPr>
          <w:rFonts w:cs="Arial"/>
          <w:bCs/>
          <w:kern w:val="28"/>
          <w:sz w:val="27"/>
          <w:szCs w:val="27"/>
        </w:rPr>
      </w:pPr>
      <w:r w:rsidRPr="00830474">
        <w:rPr>
          <w:sz w:val="27"/>
          <w:szCs w:val="27"/>
        </w:rPr>
        <w:t>2</w:t>
      </w:r>
      <w:r w:rsidR="00621B06" w:rsidRPr="00830474">
        <w:rPr>
          <w:sz w:val="27"/>
          <w:szCs w:val="27"/>
        </w:rPr>
        <w:t xml:space="preserve">. </w:t>
      </w:r>
      <w:r w:rsidR="00621B06" w:rsidRPr="00830474">
        <w:rPr>
          <w:bCs/>
          <w:sz w:val="27"/>
          <w:szCs w:val="27"/>
        </w:rPr>
        <w:t xml:space="preserve">Признать утратившими силу следующие </w:t>
      </w:r>
      <w:r w:rsidR="00621B06" w:rsidRPr="00830474">
        <w:rPr>
          <w:rFonts w:cs="Arial"/>
          <w:bCs/>
          <w:kern w:val="28"/>
          <w:sz w:val="27"/>
          <w:szCs w:val="27"/>
        </w:rPr>
        <w:t>Решения Собрания депутатов муниципального образования «Городское поселение Суслонгер»:</w:t>
      </w:r>
    </w:p>
    <w:p w:rsidR="0032741B" w:rsidRPr="00830474" w:rsidRDefault="00C66F5D" w:rsidP="0032741B">
      <w:pPr>
        <w:ind w:firstLine="708"/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- </w:t>
      </w:r>
      <w:r w:rsidR="0032741B" w:rsidRPr="00830474">
        <w:rPr>
          <w:sz w:val="27"/>
          <w:szCs w:val="27"/>
        </w:rPr>
        <w:t>от 14.11.2006 года № 79 «Об утверждении Положения «О порядке использования официальных символов муниципального образования «Городское поселение Суслонгер</w:t>
      </w:r>
      <w:r w:rsidRPr="00830474">
        <w:rPr>
          <w:sz w:val="27"/>
          <w:szCs w:val="27"/>
        </w:rPr>
        <w:t>»;</w:t>
      </w:r>
      <w:r w:rsidR="0032741B" w:rsidRPr="00830474">
        <w:rPr>
          <w:sz w:val="27"/>
          <w:szCs w:val="27"/>
        </w:rPr>
        <w:t xml:space="preserve">        </w:t>
      </w:r>
    </w:p>
    <w:p w:rsidR="0032741B" w:rsidRPr="00830474" w:rsidRDefault="0032741B" w:rsidP="0032741B">
      <w:pPr>
        <w:ind w:firstLine="708"/>
        <w:jc w:val="both"/>
        <w:rPr>
          <w:sz w:val="27"/>
          <w:szCs w:val="27"/>
        </w:rPr>
      </w:pPr>
      <w:r w:rsidRPr="00830474">
        <w:rPr>
          <w:sz w:val="27"/>
          <w:szCs w:val="27"/>
        </w:rPr>
        <w:t>- от 20.12.2006 года № 84 «О внесении изменений и дополнений в решения Собрания депутатов муниципального образования «Городское поселение Суслонгер»;</w:t>
      </w:r>
    </w:p>
    <w:p w:rsidR="0032741B" w:rsidRPr="00830474" w:rsidRDefault="00621B06" w:rsidP="0032741B">
      <w:pPr>
        <w:ind w:firstLine="708"/>
        <w:jc w:val="both"/>
        <w:rPr>
          <w:sz w:val="27"/>
          <w:szCs w:val="27"/>
        </w:rPr>
      </w:pPr>
      <w:r w:rsidRPr="00830474">
        <w:rPr>
          <w:sz w:val="27"/>
          <w:szCs w:val="27"/>
        </w:rPr>
        <w:t xml:space="preserve">- </w:t>
      </w:r>
      <w:r w:rsidR="0032741B" w:rsidRPr="00830474">
        <w:rPr>
          <w:sz w:val="27"/>
          <w:szCs w:val="27"/>
        </w:rPr>
        <w:t>от 12.04.2013 года № 204 «О внесении изменения в Положение «О порядке использования официальных символов</w:t>
      </w:r>
      <w:r w:rsidR="0032741B" w:rsidRPr="00830474">
        <w:rPr>
          <w:color w:val="000000"/>
          <w:spacing w:val="-2"/>
          <w:sz w:val="27"/>
          <w:szCs w:val="27"/>
        </w:rPr>
        <w:t xml:space="preserve"> муниципального образования «</w:t>
      </w:r>
      <w:r w:rsidR="0032741B" w:rsidRPr="00830474">
        <w:rPr>
          <w:sz w:val="27"/>
          <w:szCs w:val="27"/>
        </w:rPr>
        <w:t>Городское поселение Суслонгер», утв. Решением Собрания депутатов муниципального образования «Городское поселение Суслонгер» № 79 от 14.11.2006 г (в ред. Решения Собрания депутатов № 84 от 20.12.2006 г);</w:t>
      </w:r>
    </w:p>
    <w:p w:rsidR="0053635C" w:rsidRPr="00830474" w:rsidRDefault="0032741B" w:rsidP="0032741B">
      <w:pPr>
        <w:ind w:firstLine="708"/>
        <w:jc w:val="both"/>
        <w:rPr>
          <w:rFonts w:cs="Arial"/>
          <w:bCs/>
          <w:kern w:val="28"/>
          <w:sz w:val="27"/>
          <w:szCs w:val="27"/>
        </w:rPr>
      </w:pPr>
      <w:r w:rsidRPr="00830474">
        <w:rPr>
          <w:sz w:val="27"/>
          <w:szCs w:val="27"/>
        </w:rPr>
        <w:t xml:space="preserve">    </w:t>
      </w:r>
      <w:proofErr w:type="gramStart"/>
      <w:r w:rsidRPr="00830474">
        <w:rPr>
          <w:sz w:val="27"/>
          <w:szCs w:val="27"/>
        </w:rPr>
        <w:t>- от 20.05.2015 года № 67 «О внесении изменений в Решение Собрания депутатов муниципального образования «Городское поселение Суслонгер» от 12.04.2013 года № 204 «О внесении изменения в Положение «О порядке использования официальных символов</w:t>
      </w:r>
      <w:r w:rsidRPr="00830474">
        <w:rPr>
          <w:color w:val="000000"/>
          <w:spacing w:val="-2"/>
          <w:sz w:val="27"/>
          <w:szCs w:val="27"/>
        </w:rPr>
        <w:t xml:space="preserve"> муниципального образования «</w:t>
      </w:r>
      <w:r w:rsidRPr="00830474">
        <w:rPr>
          <w:sz w:val="27"/>
          <w:szCs w:val="27"/>
        </w:rPr>
        <w:t>Городское поселение Суслонгер», утв. Решением Собрания депутатов муниципального образования «Городское поселение Суслонгер» № 79 от 14.11.2006 г (в ред. Решения Собрания депутатов № 84 от 20.12.2006 г)</w:t>
      </w:r>
      <w:r w:rsidR="00C66F5D" w:rsidRPr="00830474">
        <w:rPr>
          <w:sz w:val="27"/>
          <w:szCs w:val="27"/>
        </w:rPr>
        <w:t>.</w:t>
      </w:r>
      <w:proofErr w:type="gramEnd"/>
    </w:p>
    <w:p w:rsidR="007677A6" w:rsidRPr="00830474" w:rsidRDefault="0053635C" w:rsidP="0032741B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0474">
        <w:rPr>
          <w:sz w:val="27"/>
          <w:szCs w:val="27"/>
        </w:rPr>
        <w:t>3.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830474">
        <w:rPr>
          <w:sz w:val="27"/>
          <w:szCs w:val="27"/>
        </w:rPr>
        <w:t>Звениговский</w:t>
      </w:r>
      <w:proofErr w:type="spellEnd"/>
      <w:r w:rsidRPr="00830474">
        <w:rPr>
          <w:sz w:val="27"/>
          <w:szCs w:val="27"/>
        </w:rPr>
        <w:t xml:space="preserve"> муниципальный район» в информационно-телекоммуникационной сети «Интернет».</w:t>
      </w:r>
    </w:p>
    <w:p w:rsidR="00510F2A" w:rsidRPr="00830474" w:rsidRDefault="00510F2A" w:rsidP="0032741B">
      <w:pPr>
        <w:pStyle w:val="consplusnormal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3635C" w:rsidRPr="00830474" w:rsidRDefault="0053635C" w:rsidP="0053635C">
      <w:pPr>
        <w:jc w:val="both"/>
        <w:rPr>
          <w:sz w:val="27"/>
          <w:szCs w:val="27"/>
        </w:rPr>
      </w:pPr>
      <w:r w:rsidRPr="00830474">
        <w:rPr>
          <w:sz w:val="27"/>
          <w:szCs w:val="27"/>
        </w:rPr>
        <w:t>Глава городского поселения Суслонгер</w:t>
      </w:r>
    </w:p>
    <w:p w:rsidR="0053635C" w:rsidRPr="00830474" w:rsidRDefault="0053635C" w:rsidP="00510F2A">
      <w:pPr>
        <w:jc w:val="both"/>
        <w:rPr>
          <w:sz w:val="27"/>
          <w:szCs w:val="27"/>
        </w:rPr>
      </w:pPr>
      <w:r w:rsidRPr="00830474">
        <w:rPr>
          <w:sz w:val="27"/>
          <w:szCs w:val="27"/>
        </w:rPr>
        <w:t>Председатель собрания</w:t>
      </w:r>
      <w:r w:rsidR="00830474">
        <w:rPr>
          <w:sz w:val="27"/>
          <w:szCs w:val="27"/>
        </w:rPr>
        <w:t xml:space="preserve"> депутатов</w:t>
      </w:r>
      <w:r w:rsidR="00830474">
        <w:rPr>
          <w:sz w:val="27"/>
          <w:szCs w:val="27"/>
        </w:rPr>
        <w:tab/>
      </w:r>
      <w:r w:rsidR="00830474">
        <w:rPr>
          <w:sz w:val="27"/>
          <w:szCs w:val="27"/>
        </w:rPr>
        <w:tab/>
      </w:r>
      <w:r w:rsidR="00830474">
        <w:rPr>
          <w:sz w:val="27"/>
          <w:szCs w:val="27"/>
        </w:rPr>
        <w:tab/>
      </w:r>
      <w:r w:rsidR="00830474">
        <w:rPr>
          <w:sz w:val="27"/>
          <w:szCs w:val="27"/>
        </w:rPr>
        <w:tab/>
      </w:r>
      <w:r w:rsidR="00830474">
        <w:rPr>
          <w:sz w:val="27"/>
          <w:szCs w:val="27"/>
        </w:rPr>
        <w:tab/>
        <w:t>В.В. Кор</w:t>
      </w:r>
      <w:r w:rsidRPr="00830474">
        <w:rPr>
          <w:sz w:val="27"/>
          <w:szCs w:val="27"/>
        </w:rPr>
        <w:t>нилов</w:t>
      </w:r>
    </w:p>
    <w:p w:rsidR="004928CF" w:rsidRPr="00655164" w:rsidRDefault="0053635C" w:rsidP="0053635C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lastRenderedPageBreak/>
        <w:t xml:space="preserve">Утверждено </w:t>
      </w:r>
    </w:p>
    <w:p w:rsidR="0053635C" w:rsidRPr="00655164" w:rsidRDefault="0053635C" w:rsidP="0053635C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решением Собрания депутатов</w:t>
      </w:r>
    </w:p>
    <w:p w:rsidR="0053635C" w:rsidRPr="00655164" w:rsidRDefault="0053635C" w:rsidP="0053635C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>Городского поселения Суслонгер</w:t>
      </w:r>
    </w:p>
    <w:p w:rsidR="0053635C" w:rsidRPr="00655164" w:rsidRDefault="0053635C" w:rsidP="0053635C">
      <w:pPr>
        <w:jc w:val="right"/>
        <w:rPr>
          <w:sz w:val="22"/>
          <w:szCs w:val="22"/>
        </w:rPr>
      </w:pPr>
      <w:r w:rsidRPr="00655164">
        <w:rPr>
          <w:sz w:val="22"/>
          <w:szCs w:val="22"/>
        </w:rPr>
        <w:t xml:space="preserve">от 02 октября 2020 года  №  </w:t>
      </w:r>
      <w:r w:rsidR="00C66F5D" w:rsidRPr="00655164">
        <w:rPr>
          <w:sz w:val="22"/>
          <w:szCs w:val="22"/>
        </w:rPr>
        <w:t>6</w:t>
      </w:r>
      <w:r w:rsidR="00830474">
        <w:rPr>
          <w:sz w:val="22"/>
          <w:szCs w:val="22"/>
        </w:rPr>
        <w:t>8</w:t>
      </w:r>
    </w:p>
    <w:p w:rsidR="0053635C" w:rsidRDefault="0053635C" w:rsidP="0053635C">
      <w:pPr>
        <w:ind w:left="360"/>
        <w:jc w:val="center"/>
      </w:pPr>
    </w:p>
    <w:p w:rsidR="004928CF" w:rsidRDefault="004928CF" w:rsidP="0053635C">
      <w:pPr>
        <w:ind w:left="360"/>
        <w:jc w:val="center"/>
      </w:pPr>
    </w:p>
    <w:p w:rsidR="0053635C" w:rsidRPr="00655164" w:rsidRDefault="0053635C" w:rsidP="00C66F5D">
      <w:pPr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 xml:space="preserve">Положение </w:t>
      </w:r>
    </w:p>
    <w:p w:rsidR="00510F2A" w:rsidRPr="00655164" w:rsidRDefault="00C66F5D" w:rsidP="00510F2A">
      <w:pPr>
        <w:jc w:val="center"/>
        <w:rPr>
          <w:b/>
          <w:bCs/>
          <w:sz w:val="25"/>
          <w:szCs w:val="25"/>
        </w:rPr>
      </w:pPr>
      <w:r w:rsidRPr="00655164">
        <w:rPr>
          <w:b/>
          <w:sz w:val="25"/>
          <w:szCs w:val="25"/>
        </w:rPr>
        <w:t xml:space="preserve">о </w:t>
      </w:r>
      <w:r w:rsidR="00510F2A" w:rsidRPr="00655164">
        <w:rPr>
          <w:b/>
          <w:bCs/>
          <w:sz w:val="25"/>
          <w:szCs w:val="25"/>
        </w:rPr>
        <w:t xml:space="preserve"> порядке использования официальных символов  </w:t>
      </w:r>
    </w:p>
    <w:p w:rsidR="0053635C" w:rsidRPr="00655164" w:rsidRDefault="00510F2A" w:rsidP="00510F2A">
      <w:pPr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>Городского поселения Суслонгер</w:t>
      </w:r>
    </w:p>
    <w:p w:rsidR="00510F2A" w:rsidRPr="00655164" w:rsidRDefault="00510F2A" w:rsidP="00510F2A">
      <w:pPr>
        <w:jc w:val="center"/>
        <w:rPr>
          <w:b/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Официальные символы Городского поселения Суслонгер (флаг, герб) отражают исторические, культурные, социально-экономические, национальные и иные местные традиции.</w:t>
      </w:r>
    </w:p>
    <w:p w:rsidR="00510F2A" w:rsidRPr="00655164" w:rsidRDefault="00510F2A" w:rsidP="00510F2A">
      <w:pPr>
        <w:pStyle w:val="1"/>
        <w:spacing w:before="0" w:after="0"/>
        <w:jc w:val="both"/>
        <w:rPr>
          <w:b/>
          <w:sz w:val="25"/>
          <w:szCs w:val="25"/>
        </w:rPr>
      </w:pPr>
    </w:p>
    <w:p w:rsidR="00510F2A" w:rsidRPr="00655164" w:rsidRDefault="00510F2A" w:rsidP="00510F2A">
      <w:pPr>
        <w:pStyle w:val="1"/>
        <w:numPr>
          <w:ilvl w:val="0"/>
          <w:numId w:val="4"/>
        </w:numPr>
        <w:spacing w:before="0" w:after="0"/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>Общие положения</w:t>
      </w:r>
    </w:p>
    <w:p w:rsidR="00510F2A" w:rsidRPr="00655164" w:rsidRDefault="00510F2A" w:rsidP="00510F2A">
      <w:pPr>
        <w:pStyle w:val="1"/>
        <w:spacing w:before="0" w:after="0"/>
        <w:ind w:left="709"/>
        <w:jc w:val="center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1.1. Использование официальных символов </w:t>
      </w:r>
      <w:r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муниципальными и  иными предприятиями, организациями и учреждениями, индивидуальными предпринимателями в коммерческих и рекламных целях осуществляется в порядке, установленном настоящим Положением.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1.2. Не допускается использование официальной символики </w:t>
      </w:r>
      <w:r w:rsidR="003F4B2B" w:rsidRPr="00655164">
        <w:rPr>
          <w:sz w:val="25"/>
          <w:szCs w:val="25"/>
        </w:rPr>
        <w:t>Городского поселения Суслонгер</w:t>
      </w:r>
      <w:r w:rsidRPr="00655164">
        <w:rPr>
          <w:sz w:val="25"/>
          <w:szCs w:val="25"/>
        </w:rPr>
        <w:t>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в интерпретированном виде, не соответствующем </w:t>
      </w:r>
      <w:proofErr w:type="gramStart"/>
      <w:r w:rsidRPr="00655164">
        <w:rPr>
          <w:sz w:val="25"/>
          <w:szCs w:val="25"/>
        </w:rPr>
        <w:t>утвержденному</w:t>
      </w:r>
      <w:proofErr w:type="gramEnd"/>
      <w:r w:rsidRPr="00655164">
        <w:rPr>
          <w:sz w:val="25"/>
          <w:szCs w:val="25"/>
        </w:rPr>
        <w:t>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в сочетании с изображением и текстом, нарушающим права человека, затрагивающим его честь, достоинство и оскорбляющим национальные и религиозные чувства граждан, а также противоречащим государственным или общественным интересам;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на поверхности предметов, испытывающих нагрузки, которые могут привести к искажению элементов изображения.</w:t>
      </w:r>
    </w:p>
    <w:p w:rsidR="00510F2A" w:rsidRPr="00655164" w:rsidRDefault="00510F2A" w:rsidP="00510F2A">
      <w:pPr>
        <w:pStyle w:val="1"/>
        <w:spacing w:before="0" w:after="0"/>
        <w:rPr>
          <w:b/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 xml:space="preserve">2. Порядок использования официальных символов </w:t>
      </w:r>
      <w:r w:rsidR="003F4B2B" w:rsidRPr="00655164">
        <w:rPr>
          <w:b/>
          <w:sz w:val="25"/>
          <w:szCs w:val="25"/>
        </w:rPr>
        <w:t>Городского поселения Суслонгер</w:t>
      </w:r>
      <w:r w:rsidRPr="00655164">
        <w:rPr>
          <w:b/>
          <w:sz w:val="25"/>
          <w:szCs w:val="25"/>
        </w:rPr>
        <w:t xml:space="preserve"> муниципальными и иными предприятиями, организациями, учреждениями, индивидуальными предпринимателями в коммерческих и рекламных целях</w:t>
      </w: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2.1. Официальный флаг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может п</w:t>
      </w:r>
      <w:r w:rsidR="003F4B2B" w:rsidRPr="00655164">
        <w:rPr>
          <w:sz w:val="25"/>
          <w:szCs w:val="25"/>
        </w:rPr>
        <w:t xml:space="preserve">остоянно размещаться на здании </w:t>
      </w:r>
      <w:r w:rsidRPr="00655164">
        <w:rPr>
          <w:sz w:val="25"/>
          <w:szCs w:val="25"/>
        </w:rPr>
        <w:t>органов местного самоуправления, муниципальной избирательной комиссии.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2.2. Официальный флаг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вывешивается либо поднимается на мачтах, флагштоках общественных объединений, предприятий, учреждений и организаций независимо от форм собственности, расположенных на территории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в дни государственных праздников Российской Федерации, торжественных событий республиканского и районного значения, памятных дат района, поселения.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2.3. Официальный флаг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bCs/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 устанавливается постоянно:</w:t>
      </w:r>
    </w:p>
    <w:p w:rsidR="00510F2A" w:rsidRPr="00655164" w:rsidRDefault="00510F2A" w:rsidP="00510F2A">
      <w:pPr>
        <w:pStyle w:val="1"/>
        <w:numPr>
          <w:ilvl w:val="0"/>
          <w:numId w:val="3"/>
        </w:numPr>
        <w:tabs>
          <w:tab w:val="clear" w:pos="1579"/>
          <w:tab w:val="left" w:pos="709"/>
          <w:tab w:val="num" w:pos="1134"/>
        </w:tabs>
        <w:spacing w:before="0" w:after="0"/>
        <w:ind w:left="0"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в зале заседаний Собрания депутатов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;</w:t>
      </w:r>
    </w:p>
    <w:p w:rsidR="00510F2A" w:rsidRPr="00655164" w:rsidRDefault="00510F2A" w:rsidP="00510F2A">
      <w:pPr>
        <w:pStyle w:val="1"/>
        <w:numPr>
          <w:ilvl w:val="0"/>
          <w:numId w:val="3"/>
        </w:numPr>
        <w:tabs>
          <w:tab w:val="clear" w:pos="1579"/>
          <w:tab w:val="left" w:pos="709"/>
          <w:tab w:val="num" w:pos="1134"/>
        </w:tabs>
        <w:spacing w:before="0" w:after="0"/>
        <w:ind w:left="0"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lastRenderedPageBreak/>
        <w:t xml:space="preserve">в рабочем кабинете (помещении) главы </w:t>
      </w:r>
      <w:r w:rsidR="003F4B2B" w:rsidRPr="00655164">
        <w:rPr>
          <w:sz w:val="25"/>
          <w:szCs w:val="25"/>
        </w:rPr>
        <w:t xml:space="preserve">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="003F4B2B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и главы </w:t>
      </w:r>
      <w:r w:rsidR="003F4B2B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администрации.</w:t>
      </w:r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2.4. </w:t>
      </w:r>
      <w:proofErr w:type="gramStart"/>
      <w:r w:rsidRPr="00655164">
        <w:rPr>
          <w:sz w:val="25"/>
          <w:szCs w:val="25"/>
        </w:rPr>
        <w:t xml:space="preserve">Официальный флаг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по распоряжению </w:t>
      </w:r>
      <w:r w:rsidR="003F4B2B" w:rsidRPr="00655164">
        <w:rPr>
          <w:sz w:val="25"/>
          <w:szCs w:val="25"/>
        </w:rPr>
        <w:t>Главы Суслонгерской городской администрации</w:t>
      </w:r>
      <w:r w:rsidRPr="00655164">
        <w:rPr>
          <w:bCs/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 может в отдельных случаях размещаться в помещениях  предприятий, учреждений и иных организаций при проведении торжественных и юбилейных мероприятий (например, в дни профессиональных праздников), при чествовании передовиков производства и почетных граждан поселения, при присвоении муниципальных наград и грамот,  во время церемоний и встреч, проводимых органами местного самоуправления поселения.</w:t>
      </w:r>
      <w:proofErr w:type="gramEnd"/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2.5. Официальный герб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в многоцветном варианте помещается на бланках Собрания депутатов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, </w:t>
      </w:r>
      <w:r w:rsidR="003F4B2B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администрации, бланках почетных грамот и званий.</w:t>
      </w:r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         2.6. </w:t>
      </w:r>
      <w:proofErr w:type="gramStart"/>
      <w:r w:rsidRPr="00655164">
        <w:rPr>
          <w:sz w:val="25"/>
          <w:szCs w:val="25"/>
        </w:rPr>
        <w:t>По соглашению с органами местного самоуправления поселений в составе Звениговск</w:t>
      </w:r>
      <w:r w:rsidR="003F4B2B" w:rsidRPr="00655164">
        <w:rPr>
          <w:sz w:val="25"/>
          <w:szCs w:val="25"/>
        </w:rPr>
        <w:t>ого</w:t>
      </w:r>
      <w:r w:rsidRPr="00655164">
        <w:rPr>
          <w:sz w:val="25"/>
          <w:szCs w:val="25"/>
        </w:rPr>
        <w:t xml:space="preserve"> муниципальн</w:t>
      </w:r>
      <w:r w:rsidR="003F4B2B" w:rsidRPr="00655164">
        <w:rPr>
          <w:sz w:val="25"/>
          <w:szCs w:val="25"/>
        </w:rPr>
        <w:t>ого района</w:t>
      </w:r>
      <w:r w:rsidRPr="00655164">
        <w:rPr>
          <w:sz w:val="25"/>
          <w:szCs w:val="25"/>
        </w:rPr>
        <w:t xml:space="preserve"> допускается размещение официального герба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="003F4B2B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>на официальных бланках органов местного самоуправления муниципальных образований  поселенческого уровня и муниципального района в одноцветном варианте, а также размещение его на фасаде зданий органов местного самоуправления поселений и муниципального района, в залах заседаний Собраний депутатов и администрации посел</w:t>
      </w:r>
      <w:bookmarkStart w:id="0" w:name="_GoBack"/>
      <w:bookmarkEnd w:id="0"/>
      <w:r w:rsidRPr="00655164">
        <w:rPr>
          <w:sz w:val="25"/>
          <w:szCs w:val="25"/>
        </w:rPr>
        <w:t>ений, района.</w:t>
      </w:r>
      <w:proofErr w:type="gramEnd"/>
    </w:p>
    <w:p w:rsidR="00510F2A" w:rsidRPr="00655164" w:rsidRDefault="00510F2A" w:rsidP="003F4B2B">
      <w:pPr>
        <w:pStyle w:val="1"/>
        <w:tabs>
          <w:tab w:val="left" w:pos="709"/>
        </w:tabs>
        <w:spacing w:before="0" w:after="0"/>
        <w:ind w:firstLine="709"/>
        <w:jc w:val="both"/>
        <w:rPr>
          <w:i/>
          <w:sz w:val="25"/>
          <w:szCs w:val="25"/>
        </w:rPr>
      </w:pPr>
      <w:r w:rsidRPr="00655164">
        <w:rPr>
          <w:sz w:val="25"/>
          <w:szCs w:val="25"/>
        </w:rPr>
        <w:t xml:space="preserve">2.7. При одновременном размещении официальных символов Российской Федерации, Республики Марий Эл  и официальных символов </w:t>
      </w:r>
      <w:r w:rsidR="003F4B2B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bCs/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 соблюдается порядок, установленный федеральным законом и законом Республики Марий Эл.</w:t>
      </w:r>
      <w:r w:rsidR="003F4B2B" w:rsidRPr="00655164">
        <w:rPr>
          <w:i/>
          <w:sz w:val="25"/>
          <w:szCs w:val="25"/>
        </w:rPr>
        <w:t xml:space="preserve"> </w:t>
      </w:r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ind w:firstLine="709"/>
        <w:jc w:val="both"/>
        <w:rPr>
          <w:sz w:val="25"/>
          <w:szCs w:val="25"/>
        </w:rPr>
      </w:pPr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ind w:firstLine="709"/>
        <w:jc w:val="center"/>
        <w:rPr>
          <w:b/>
          <w:bCs/>
          <w:sz w:val="25"/>
          <w:szCs w:val="25"/>
        </w:rPr>
      </w:pPr>
      <w:r w:rsidRPr="00655164">
        <w:rPr>
          <w:b/>
          <w:bCs/>
          <w:sz w:val="25"/>
          <w:szCs w:val="25"/>
        </w:rPr>
        <w:t xml:space="preserve">3. Цели и порядок использования официальных символов  </w:t>
      </w:r>
      <w:r w:rsidR="003F4B2B" w:rsidRPr="00655164">
        <w:rPr>
          <w:b/>
          <w:bCs/>
          <w:sz w:val="25"/>
          <w:szCs w:val="25"/>
        </w:rPr>
        <w:t xml:space="preserve">Городского  поселения Суслонгер </w:t>
      </w:r>
      <w:r w:rsidRPr="00655164">
        <w:rPr>
          <w:b/>
          <w:bCs/>
          <w:sz w:val="25"/>
          <w:szCs w:val="25"/>
        </w:rPr>
        <w:t>в иных случаях</w:t>
      </w:r>
    </w:p>
    <w:p w:rsidR="00510F2A" w:rsidRPr="00655164" w:rsidRDefault="00510F2A" w:rsidP="00510F2A">
      <w:pPr>
        <w:pStyle w:val="1"/>
        <w:tabs>
          <w:tab w:val="left" w:pos="709"/>
        </w:tabs>
        <w:spacing w:before="0" w:after="0"/>
        <w:ind w:firstLine="709"/>
        <w:jc w:val="both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3.1. Допускается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3.1.1. В представительских целях - для размещения: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на рекламной и представительской продукции, не предназначенной для продажи (открытках, буклетах, календарях, бланках и т.д.);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на зданиях, сооружениях, транспортных средствах, в помещениях, принадлежащих юридическим лицам и </w:t>
      </w:r>
      <w:r w:rsidR="00D92A57" w:rsidRPr="00655164">
        <w:rPr>
          <w:sz w:val="25"/>
          <w:szCs w:val="25"/>
        </w:rPr>
        <w:t>индивидуальным предпринимателям.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3.1.2. В коммерческих целях: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для размещения на всех видах продукции, изготавливаемой или реализуемой на территории </w:t>
      </w:r>
      <w:r w:rsidR="00D92A57" w:rsidRPr="00655164">
        <w:rPr>
          <w:sz w:val="25"/>
          <w:szCs w:val="25"/>
        </w:rPr>
        <w:t xml:space="preserve">поселения </w:t>
      </w:r>
      <w:r w:rsidRPr="00655164">
        <w:rPr>
          <w:sz w:val="25"/>
          <w:szCs w:val="25"/>
        </w:rPr>
        <w:t xml:space="preserve"> (в том числе на ярлыках, ценниках, упаковке товара);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для размещения на товарных знаках и знаках обслуживания в качестве их элементов.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3.1.3. Иных, не запрещенных настоящим положением и действующим законодательством на территории </w:t>
      </w:r>
      <w:r w:rsidR="00D92A57" w:rsidRPr="00655164">
        <w:rPr>
          <w:sz w:val="25"/>
          <w:szCs w:val="25"/>
        </w:rPr>
        <w:t>поселения</w:t>
      </w:r>
      <w:r w:rsidRPr="00655164">
        <w:rPr>
          <w:sz w:val="25"/>
          <w:szCs w:val="25"/>
        </w:rPr>
        <w:t>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 xml:space="preserve">4. Порядок получения разрешения на использование официальных символов </w:t>
      </w:r>
      <w:r w:rsidR="00D92A57" w:rsidRPr="00655164">
        <w:rPr>
          <w:b/>
          <w:bCs/>
          <w:sz w:val="25"/>
          <w:szCs w:val="25"/>
        </w:rPr>
        <w:t>Городского  поселения Суслонгер</w:t>
      </w:r>
      <w:r w:rsidRPr="00655164">
        <w:rPr>
          <w:b/>
          <w:sz w:val="25"/>
          <w:szCs w:val="25"/>
        </w:rPr>
        <w:t xml:space="preserve"> иными организациями на территории Звениговск</w:t>
      </w:r>
      <w:r w:rsidR="00D92A57" w:rsidRPr="00655164">
        <w:rPr>
          <w:b/>
          <w:sz w:val="25"/>
          <w:szCs w:val="25"/>
        </w:rPr>
        <w:t>ого</w:t>
      </w:r>
      <w:r w:rsidRPr="00655164">
        <w:rPr>
          <w:b/>
          <w:sz w:val="25"/>
          <w:szCs w:val="25"/>
        </w:rPr>
        <w:t xml:space="preserve"> муниципальн</w:t>
      </w:r>
      <w:r w:rsidR="00D92A57" w:rsidRPr="00655164">
        <w:rPr>
          <w:b/>
          <w:sz w:val="25"/>
          <w:szCs w:val="25"/>
        </w:rPr>
        <w:t>ого района</w:t>
      </w: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b/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4.1. В целях осуществления единой политики по использованию официальной символики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="00D92A57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выдача разрешительных документов </w:t>
      </w:r>
      <w:r w:rsidRPr="00655164">
        <w:rPr>
          <w:sz w:val="25"/>
          <w:szCs w:val="25"/>
        </w:rPr>
        <w:lastRenderedPageBreak/>
        <w:t xml:space="preserve">иным организациям на ее использование осуществляется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администрацией.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4.2. Для получения разрешения на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="00D92A57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юридическое лицо, индивидуальный предприниматель (далее - Заявитель) представляет в </w:t>
      </w:r>
      <w:r w:rsidR="00D92A57" w:rsidRPr="00655164">
        <w:rPr>
          <w:sz w:val="25"/>
          <w:szCs w:val="25"/>
        </w:rPr>
        <w:t xml:space="preserve">Суслонгерскую городскую </w:t>
      </w:r>
      <w:r w:rsidRPr="00655164">
        <w:rPr>
          <w:sz w:val="25"/>
          <w:szCs w:val="25"/>
        </w:rPr>
        <w:t>администрацию: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заявление, которое должно содержать: обоснование просьбы о выдаче разрешения; сведения о характере и сфере деятельности Заявителя; сведения о форме использования официальных символов </w:t>
      </w:r>
      <w:r w:rsidR="00D92A57" w:rsidRPr="00655164">
        <w:rPr>
          <w:sz w:val="25"/>
          <w:szCs w:val="25"/>
        </w:rPr>
        <w:t>поселения</w:t>
      </w:r>
      <w:r w:rsidRPr="00655164">
        <w:rPr>
          <w:sz w:val="25"/>
          <w:szCs w:val="25"/>
        </w:rPr>
        <w:t xml:space="preserve"> (в случаях, предполагающих </w:t>
      </w:r>
      <w:proofErr w:type="spellStart"/>
      <w:r w:rsidRPr="00655164">
        <w:rPr>
          <w:sz w:val="25"/>
          <w:szCs w:val="25"/>
        </w:rPr>
        <w:t>пообъектное</w:t>
      </w:r>
      <w:proofErr w:type="spellEnd"/>
      <w:r w:rsidRPr="00655164">
        <w:rPr>
          <w:sz w:val="25"/>
          <w:szCs w:val="25"/>
        </w:rPr>
        <w:t xml:space="preserve"> размещение символики, - с перечнем объектов);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копии учредительных документов Заявителя (Устав или Положение, (с предъявлением оригинала, если копия не заверена нотариально));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копию свидетельства о государственной регистрации (с предъявлением оригинала, если копия не заверена нотариально);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документы, подтверждающие качество производимой продукции (работ, услуг)  (сертификаты и лицензии - для получения разрешения на размещение официальных символов на продукции;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образцы использования изображения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="00D92A57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>или эскизы изделий (в натуральную величину или в приемлемом масштабе).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4.3. При предоставлении неполного комплекта документов заявление не рассматривается.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4.4. Заявление с приложениями, представленное для получения разрешительных документов, регистрируется в день его подачи.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4.5. Решение о выдаче или об отказе в выдаче разрешения принимается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администрацией в течение тридцати календарных дней со дня поступления заявления.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4.6. Разрешение выдается на срок три года.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4.7. Передача полученного Заявителем разрешения другому лицу не допускается.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4.8. Бланки разрешения являются документами строгой отчетности, имеют учетную серию и номер. Приобретение, учет и хранение бланков разрешений возлагается на </w:t>
      </w:r>
      <w:r w:rsidR="00D92A57" w:rsidRPr="00655164">
        <w:rPr>
          <w:sz w:val="25"/>
          <w:szCs w:val="25"/>
        </w:rPr>
        <w:t xml:space="preserve">Суслонгерскую городскую </w:t>
      </w:r>
      <w:r w:rsidRPr="00655164">
        <w:rPr>
          <w:sz w:val="25"/>
          <w:szCs w:val="25"/>
        </w:rPr>
        <w:t>администрацию.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4.9. Разрешение подписывается главой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администрации и заверяется печатью.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b/>
          <w:sz w:val="25"/>
          <w:szCs w:val="25"/>
        </w:rPr>
      </w:pPr>
      <w:r w:rsidRPr="00655164">
        <w:rPr>
          <w:b/>
          <w:sz w:val="25"/>
          <w:szCs w:val="25"/>
        </w:rPr>
        <w:t>5. Основания для отказа в выдаче разрешения</w:t>
      </w: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5.1. Основаниями для отказа в выдаче разрешения являются: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- нарушения Заявителем требований, определяющих порядок получения разрешения на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наличие в документах, представленных Заявителем, недостоверной или искаженной информации;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отказ Заявителя в предоставлении документов, предусмотренных пунктом 4.2. настоящего Положения;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5.2. Решение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 xml:space="preserve">администрации об отказе в выдаче разрешения на использование официальных символов 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 xml:space="preserve"> направляется заявителю в письменной форме с указанием причин отказа.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lastRenderedPageBreak/>
        <w:t xml:space="preserve">5.3. Заявитель имеет право ознакомиться с материалами, на основании которых было принято решение об отказе в выдаче разрешения на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.</w:t>
      </w:r>
    </w:p>
    <w:p w:rsidR="00510F2A" w:rsidRPr="00655164" w:rsidRDefault="00510F2A" w:rsidP="00510F2A">
      <w:pPr>
        <w:pStyle w:val="1"/>
        <w:spacing w:before="0" w:after="0"/>
        <w:jc w:val="both"/>
        <w:rPr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655164">
        <w:rPr>
          <w:b/>
          <w:sz w:val="25"/>
          <w:szCs w:val="25"/>
        </w:rPr>
        <w:t>6. Основания для приостановления и прекращения действия</w:t>
      </w:r>
    </w:p>
    <w:p w:rsidR="00510F2A" w:rsidRPr="00655164" w:rsidRDefault="00510F2A" w:rsidP="00510F2A">
      <w:pPr>
        <w:pStyle w:val="1"/>
        <w:spacing w:before="0" w:after="0"/>
        <w:ind w:firstLine="709"/>
        <w:jc w:val="center"/>
        <w:rPr>
          <w:b/>
          <w:bCs/>
          <w:sz w:val="25"/>
          <w:szCs w:val="25"/>
        </w:rPr>
      </w:pPr>
      <w:r w:rsidRPr="00655164">
        <w:rPr>
          <w:b/>
          <w:sz w:val="25"/>
          <w:szCs w:val="25"/>
        </w:rPr>
        <w:t xml:space="preserve">разрешения на использование официальных символов  </w:t>
      </w:r>
      <w:r w:rsidR="00D92A57" w:rsidRPr="00655164">
        <w:rPr>
          <w:b/>
          <w:bCs/>
          <w:sz w:val="25"/>
          <w:szCs w:val="25"/>
        </w:rPr>
        <w:t>Городского  поселения Суслонгер</w:t>
      </w:r>
    </w:p>
    <w:p w:rsidR="00D92A57" w:rsidRPr="00655164" w:rsidRDefault="00D92A57" w:rsidP="00510F2A">
      <w:pPr>
        <w:pStyle w:val="1"/>
        <w:spacing w:before="0" w:after="0"/>
        <w:ind w:firstLine="709"/>
        <w:jc w:val="center"/>
        <w:rPr>
          <w:b/>
          <w:sz w:val="25"/>
          <w:szCs w:val="25"/>
        </w:rPr>
      </w:pP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i/>
          <w:sz w:val="25"/>
          <w:szCs w:val="25"/>
        </w:rPr>
      </w:pPr>
      <w:r w:rsidRPr="00655164">
        <w:rPr>
          <w:sz w:val="25"/>
          <w:szCs w:val="25"/>
        </w:rPr>
        <w:t xml:space="preserve">6.1. Действие разрешения на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="00D92A57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 xml:space="preserve">может быть приостановлено или прекращено постановлением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администрации по основаниям, установленным настоящим Положением.</w:t>
      </w:r>
      <w:r w:rsidRPr="00655164">
        <w:rPr>
          <w:i/>
          <w:sz w:val="25"/>
          <w:szCs w:val="25"/>
        </w:rPr>
        <w:t xml:space="preserve"> 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6.2. Действие разрешения на использование официальных символов </w:t>
      </w:r>
      <w:r w:rsidR="00D92A57" w:rsidRPr="00655164">
        <w:rPr>
          <w:bCs/>
          <w:sz w:val="25"/>
          <w:szCs w:val="25"/>
        </w:rPr>
        <w:t>Городского  поселения Суслонгер</w:t>
      </w:r>
      <w:r w:rsidR="00D92A57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>приостанавливается в случаях: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обнаружения недостоверных или искаженных данных в документах, представленных Заявителем для получения разрешения;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обнаружения в установленном порядке факта выпуска продукции (работ, услуг), не соответствующей утвержденным стандартам качества либо не имеющей необходимых сертификатов.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6.3. Постановление о приостановлении действия разрешения принимается главой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 xml:space="preserve">администрации и доводится им до Заявителя в письменной форме с мотивированным обоснованием. При этом глава </w:t>
      </w:r>
      <w:r w:rsidR="00D92A57" w:rsidRPr="00655164">
        <w:rPr>
          <w:sz w:val="25"/>
          <w:szCs w:val="25"/>
        </w:rPr>
        <w:t xml:space="preserve">Суслонгерской городской </w:t>
      </w:r>
      <w:r w:rsidRPr="00655164">
        <w:rPr>
          <w:sz w:val="25"/>
          <w:szCs w:val="25"/>
        </w:rPr>
        <w:t>администрации обязан установить срок устранения Заявителем нарушений, повлекших за собой приостановление действия разрешения.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6.4. В случае устранения Заявителем нарушений, повлекших за собой приостановление действия разрешения, глава</w:t>
      </w:r>
      <w:r w:rsidR="00655164" w:rsidRPr="00655164">
        <w:rPr>
          <w:sz w:val="25"/>
          <w:szCs w:val="25"/>
        </w:rPr>
        <w:t xml:space="preserve"> Суслонгерской городской</w:t>
      </w:r>
      <w:r w:rsidRPr="00655164">
        <w:rPr>
          <w:sz w:val="25"/>
          <w:szCs w:val="25"/>
        </w:rPr>
        <w:t xml:space="preserve"> администрации принимает решение о возобновлении действия разрешения. 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 xml:space="preserve">6.5. Действие разрешения на использование официальных символов </w:t>
      </w:r>
      <w:r w:rsidR="00655164" w:rsidRPr="00655164">
        <w:rPr>
          <w:bCs/>
          <w:sz w:val="25"/>
          <w:szCs w:val="25"/>
        </w:rPr>
        <w:t>Городского  поселения Суслонгер</w:t>
      </w:r>
      <w:r w:rsidR="00655164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>прекращается в случаях: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</w:t>
      </w:r>
      <w:proofErr w:type="spellStart"/>
      <w:r w:rsidRPr="00655164">
        <w:rPr>
          <w:sz w:val="25"/>
          <w:szCs w:val="25"/>
        </w:rPr>
        <w:t>неустранения</w:t>
      </w:r>
      <w:proofErr w:type="spellEnd"/>
      <w:r w:rsidRPr="00655164">
        <w:rPr>
          <w:sz w:val="25"/>
          <w:szCs w:val="25"/>
        </w:rPr>
        <w:t xml:space="preserve"> Заявителем в установленные сроки нарушений, являющихся основанием для приостановления действия разрешения на использование официальных символов </w:t>
      </w:r>
      <w:r w:rsidR="00655164" w:rsidRPr="00655164">
        <w:rPr>
          <w:bCs/>
          <w:sz w:val="25"/>
          <w:szCs w:val="25"/>
        </w:rPr>
        <w:t>Городского  поселения Суслонгер</w:t>
      </w:r>
      <w:r w:rsidR="00655164" w:rsidRPr="00655164">
        <w:rPr>
          <w:sz w:val="25"/>
          <w:szCs w:val="25"/>
        </w:rPr>
        <w:t xml:space="preserve"> </w:t>
      </w:r>
      <w:r w:rsidRPr="00655164">
        <w:rPr>
          <w:sz w:val="25"/>
          <w:szCs w:val="25"/>
        </w:rPr>
        <w:t>в соответствии с п. 6.2. настоящего Положения;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нарушения требований, установленных пунктом 1.2. настоящего Положения;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 истечения срока действия разрешения;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sz w:val="25"/>
          <w:szCs w:val="25"/>
        </w:rPr>
      </w:pPr>
      <w:r w:rsidRPr="00655164">
        <w:rPr>
          <w:sz w:val="25"/>
          <w:szCs w:val="25"/>
        </w:rPr>
        <w:t>- ликвидации юридического лица или прекращения его деятельности в результате реорганизации (за исключением преобразования юридического лица), прекращения действия свидетельства о государственной регистрации гражданина в качестве индивидуального предпринимателя, окончания срока его действия.</w:t>
      </w:r>
    </w:p>
    <w:p w:rsidR="00510F2A" w:rsidRPr="00655164" w:rsidRDefault="00510F2A" w:rsidP="00510F2A">
      <w:pPr>
        <w:pStyle w:val="1"/>
        <w:spacing w:before="0" w:after="0"/>
        <w:ind w:firstLine="709"/>
        <w:jc w:val="both"/>
        <w:rPr>
          <w:i/>
          <w:sz w:val="25"/>
          <w:szCs w:val="25"/>
        </w:rPr>
      </w:pPr>
      <w:r w:rsidRPr="00655164">
        <w:rPr>
          <w:sz w:val="25"/>
          <w:szCs w:val="25"/>
        </w:rPr>
        <w:t>6.6.</w:t>
      </w:r>
      <w:r w:rsidRPr="00655164">
        <w:rPr>
          <w:sz w:val="25"/>
          <w:szCs w:val="25"/>
          <w:lang w:val="en-US"/>
        </w:rPr>
        <w:t> </w:t>
      </w:r>
      <w:r w:rsidRPr="00655164">
        <w:rPr>
          <w:sz w:val="25"/>
          <w:szCs w:val="25"/>
        </w:rPr>
        <w:t xml:space="preserve">Разрешение на использование официальных символов </w:t>
      </w:r>
      <w:r w:rsidR="00655164" w:rsidRPr="00655164">
        <w:rPr>
          <w:bCs/>
          <w:sz w:val="25"/>
          <w:szCs w:val="25"/>
        </w:rPr>
        <w:t xml:space="preserve">Городского  поселения Суслонгер </w:t>
      </w:r>
      <w:r w:rsidRPr="00655164">
        <w:rPr>
          <w:sz w:val="25"/>
          <w:szCs w:val="25"/>
        </w:rPr>
        <w:t xml:space="preserve"> теряет юридическую силу и считается аннулированным со дня внесения в учетные данные администрацией записи о прекращении действия разрешения на использование официальных символов </w:t>
      </w:r>
      <w:r w:rsidR="00655164" w:rsidRPr="00655164">
        <w:rPr>
          <w:bCs/>
          <w:sz w:val="25"/>
          <w:szCs w:val="25"/>
        </w:rPr>
        <w:t>Городского  поселения Суслонгер</w:t>
      </w:r>
      <w:r w:rsidRPr="00655164">
        <w:rPr>
          <w:sz w:val="25"/>
          <w:szCs w:val="25"/>
        </w:rPr>
        <w:t>.</w:t>
      </w:r>
      <w:r w:rsidRPr="00655164">
        <w:rPr>
          <w:i/>
          <w:sz w:val="25"/>
          <w:szCs w:val="25"/>
        </w:rPr>
        <w:t xml:space="preserve"> </w:t>
      </w:r>
    </w:p>
    <w:p w:rsidR="0053635C" w:rsidRPr="00510F2A" w:rsidRDefault="0053635C" w:rsidP="00655164">
      <w:pPr>
        <w:ind w:left="360"/>
        <w:rPr>
          <w:sz w:val="26"/>
          <w:szCs w:val="26"/>
        </w:rPr>
      </w:pPr>
    </w:p>
    <w:sectPr w:rsidR="0053635C" w:rsidRPr="005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0C3C"/>
    <w:multiLevelType w:val="hybridMultilevel"/>
    <w:tmpl w:val="0906AFB0"/>
    <w:lvl w:ilvl="0" w:tplc="3A6240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1C398D"/>
    <w:rsid w:val="0032741B"/>
    <w:rsid w:val="00340919"/>
    <w:rsid w:val="003F4B2B"/>
    <w:rsid w:val="004928CF"/>
    <w:rsid w:val="00510F2A"/>
    <w:rsid w:val="0053635C"/>
    <w:rsid w:val="005450AE"/>
    <w:rsid w:val="00621B06"/>
    <w:rsid w:val="00655164"/>
    <w:rsid w:val="00657C6B"/>
    <w:rsid w:val="00765AC5"/>
    <w:rsid w:val="007677A6"/>
    <w:rsid w:val="007915A9"/>
    <w:rsid w:val="007D319E"/>
    <w:rsid w:val="00830474"/>
    <w:rsid w:val="00941010"/>
    <w:rsid w:val="009C3F06"/>
    <w:rsid w:val="00A073EA"/>
    <w:rsid w:val="00A570D5"/>
    <w:rsid w:val="00A613C9"/>
    <w:rsid w:val="00AA1152"/>
    <w:rsid w:val="00C66F5D"/>
    <w:rsid w:val="00D92A57"/>
    <w:rsid w:val="00E25225"/>
    <w:rsid w:val="00F333A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customStyle="1" w:styleId="ConsTitle">
    <w:name w:val="ConsTitle"/>
    <w:rsid w:val="003274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510F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customStyle="1" w:styleId="ConsTitle">
    <w:name w:val="ConsTitle"/>
    <w:rsid w:val="003274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510F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2020-10-01T08:16:00Z</cp:lastPrinted>
  <dcterms:created xsi:type="dcterms:W3CDTF">2020-09-22T11:55:00Z</dcterms:created>
  <dcterms:modified xsi:type="dcterms:W3CDTF">2020-10-01T08:17:00Z</dcterms:modified>
</cp:coreProperties>
</file>